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EF" w:rsidRDefault="00324EEF" w:rsidP="00324E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115" w:rsidRPr="00691E99" w:rsidRDefault="00691E99" w:rsidP="00324EEF">
      <w:pPr>
        <w:spacing w:after="0"/>
        <w:jc w:val="right"/>
        <w:rPr>
          <w:vertAlign w:val="superscript"/>
        </w:rPr>
      </w:pPr>
      <w:r>
        <w:rPr>
          <w:vertAlign w:val="superscript"/>
        </w:rPr>
        <w:t>…………………………….</w:t>
      </w:r>
      <w:r w:rsidR="00324EEF" w:rsidRPr="00691E99">
        <w:rPr>
          <w:vertAlign w:val="superscript"/>
        </w:rPr>
        <w:t>……………………………………………..</w:t>
      </w:r>
    </w:p>
    <w:p w:rsidR="00324EEF" w:rsidRDefault="00691E99" w:rsidP="00691E99">
      <w:pPr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              </w:t>
      </w:r>
      <w:r w:rsidR="00324EEF">
        <w:rPr>
          <w:vertAlign w:val="superscript"/>
        </w:rPr>
        <w:t>miejscowość, data</w:t>
      </w:r>
    </w:p>
    <w:p w:rsidR="00691E99" w:rsidRDefault="00691E99" w:rsidP="00691E99">
      <w:pPr>
        <w:spacing w:after="0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………………………………………………………………………..</w:t>
      </w:r>
    </w:p>
    <w:p w:rsidR="00691E99" w:rsidRDefault="00691E99" w:rsidP="00691E99">
      <w:pPr>
        <w:rPr>
          <w:vertAlign w:val="superscript"/>
        </w:rPr>
      </w:pPr>
      <w:r>
        <w:rPr>
          <w:vertAlign w:val="superscript"/>
        </w:rPr>
        <w:t>(imię i nazwisko)</w:t>
      </w:r>
    </w:p>
    <w:p w:rsidR="00691E99" w:rsidRDefault="00691E99" w:rsidP="00691E99">
      <w:pPr>
        <w:spacing w:after="0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………………………………………………………………………..</w:t>
      </w:r>
    </w:p>
    <w:p w:rsidR="00691E99" w:rsidRDefault="00691E99" w:rsidP="00691E99">
      <w:pPr>
        <w:rPr>
          <w:vertAlign w:val="superscript"/>
        </w:rPr>
      </w:pPr>
      <w:r>
        <w:rPr>
          <w:vertAlign w:val="superscript"/>
        </w:rPr>
        <w:t>(adres zam.)</w:t>
      </w:r>
    </w:p>
    <w:p w:rsidR="00691E99" w:rsidRDefault="00691E99" w:rsidP="00691E99">
      <w:pPr>
        <w:spacing w:after="0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………………………………………………………………………..</w:t>
      </w:r>
    </w:p>
    <w:p w:rsidR="00691E99" w:rsidRDefault="00691E99" w:rsidP="00691E99">
      <w:pPr>
        <w:rPr>
          <w:vertAlign w:val="superscript"/>
        </w:rPr>
      </w:pPr>
      <w:r>
        <w:rPr>
          <w:vertAlign w:val="superscript"/>
        </w:rPr>
        <w:t>(numer telefonu)</w:t>
      </w:r>
    </w:p>
    <w:p w:rsidR="00324EEF" w:rsidRDefault="00172FE3" w:rsidP="00324EEF">
      <w:pPr>
        <w:jc w:val="center"/>
        <w:rPr>
          <w:b/>
        </w:rPr>
      </w:pPr>
      <w:bookmarkStart w:id="0" w:name="_GoBack"/>
      <w:r w:rsidRPr="00172FE3">
        <w:rPr>
          <w:b/>
        </w:rPr>
        <w:t>Oświadczenie o pobycie za granicą lub innych przyczynach niestawiennictwa</w:t>
      </w:r>
      <w:bookmarkEnd w:id="0"/>
    </w:p>
    <w:p w:rsidR="00324EEF" w:rsidRDefault="00324EEF" w:rsidP="00324EEF"/>
    <w:p w:rsidR="00324EEF" w:rsidRDefault="00324EEF" w:rsidP="003E61FD">
      <w:pPr>
        <w:tabs>
          <w:tab w:val="left" w:leader="dot" w:pos="8931"/>
        </w:tabs>
        <w:spacing w:line="360" w:lineRule="auto"/>
      </w:pPr>
      <w:r w:rsidRPr="00324EEF">
        <w:t xml:space="preserve">Ja </w:t>
      </w:r>
      <w:r>
        <w:t xml:space="preserve">niżej podpisana(y) </w:t>
      </w: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 xml:space="preserve">leg. się dokumentem potwierdzającym tożsamość </w:t>
      </w: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>oświadczam, że mój syn, brat, wnuk</w:t>
      </w:r>
      <w:r>
        <w:rPr>
          <w:vertAlign w:val="superscript"/>
        </w:rPr>
        <w:t>*</w:t>
      </w: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 xml:space="preserve">imię i nazwisko: </w:t>
      </w: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 xml:space="preserve">zameldowany </w:t>
      </w: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>przebywa (gdzie, od kiedy)</w:t>
      </w: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ab/>
      </w:r>
    </w:p>
    <w:p w:rsidR="00324EEF" w:rsidRDefault="00324EEF" w:rsidP="003E61FD">
      <w:pPr>
        <w:tabs>
          <w:tab w:val="left" w:leader="dot" w:pos="8931"/>
        </w:tabs>
        <w:spacing w:line="360" w:lineRule="auto"/>
      </w:pPr>
      <w:r>
        <w:tab/>
      </w:r>
    </w:p>
    <w:p w:rsidR="00324EEF" w:rsidRDefault="00324EEF" w:rsidP="00324EEF">
      <w:pPr>
        <w:tabs>
          <w:tab w:val="left" w:leader="dot" w:pos="8931"/>
        </w:tabs>
      </w:pPr>
      <w:r>
        <w:t>Jednocześnie zobowiązuj</w:t>
      </w:r>
      <w:r w:rsidR="003E61FD">
        <w:t>ę</w:t>
      </w:r>
      <w:r>
        <w:t xml:space="preserve"> się do powiadomienia ww. po powrocie o konieczności</w:t>
      </w:r>
      <w:r w:rsidR="003E61FD">
        <w:t xml:space="preserve"> dopełnienia obowiązku wynikającego z </w:t>
      </w:r>
      <w:r w:rsidR="00691E99">
        <w:t>art. 59 ustawy z dn. 11 marca 2022 r. o obronie Ojczyzny.</w:t>
      </w:r>
    </w:p>
    <w:p w:rsidR="00B733CB" w:rsidRDefault="00B733CB" w:rsidP="00324EEF">
      <w:pPr>
        <w:tabs>
          <w:tab w:val="left" w:leader="dot" w:pos="8931"/>
        </w:tabs>
      </w:pPr>
    </w:p>
    <w:p w:rsidR="00B733CB" w:rsidRDefault="00B733CB" w:rsidP="00B733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B733CB" w:rsidRPr="00B733CB" w:rsidRDefault="00B733CB" w:rsidP="00B733CB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33CB">
        <w:rPr>
          <w:vertAlign w:val="superscript"/>
        </w:rPr>
        <w:t>(data, podpis)</w:t>
      </w:r>
    </w:p>
    <w:p w:rsidR="00B733CB" w:rsidRPr="007E7A40" w:rsidRDefault="00B733CB" w:rsidP="00B733CB">
      <w:pPr>
        <w:spacing w:after="0"/>
        <w:rPr>
          <w:b/>
          <w:i/>
          <w:sz w:val="20"/>
        </w:rPr>
      </w:pPr>
      <w:r w:rsidRPr="007E7A40">
        <w:rPr>
          <w:b/>
          <w:i/>
          <w:sz w:val="20"/>
        </w:rPr>
        <w:t>Klauzula informacyjna o przetwarzaniu danych osobowych.</w:t>
      </w:r>
    </w:p>
    <w:p w:rsidR="00B733CB" w:rsidRPr="007E7A40" w:rsidRDefault="00B733CB" w:rsidP="00B733CB">
      <w:pPr>
        <w:spacing w:after="0"/>
        <w:jc w:val="both"/>
        <w:rPr>
          <w:b/>
          <w:i/>
          <w:sz w:val="20"/>
        </w:rPr>
      </w:pPr>
      <w:r w:rsidRPr="007E7A40">
        <w:rPr>
          <w:i/>
          <w:sz w:val="20"/>
        </w:rPr>
        <w:t>W związku z realizacją wymogów Rozporządzenia Parlamentu Europejskiego i Rady UE 2016/679 z dnia 27 kwietnia 2016 r. w sprawie ochrony osób fizycznych w związku z przetwarzaniem danych osobowych i w sprawie swobodnego przepływu takich danych oraz uchylenia dyrektywy 95/46/WE (ogólne rozporządzenie o ochronie danych „RODO”), informujemy</w:t>
      </w:r>
      <w:r>
        <w:rPr>
          <w:i/>
          <w:sz w:val="20"/>
        </w:rPr>
        <w:t>:</w:t>
      </w:r>
    </w:p>
    <w:p w:rsidR="00B733CB" w:rsidRPr="007E7A40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E7A40">
        <w:rPr>
          <w:i/>
          <w:sz w:val="20"/>
        </w:rPr>
        <w:lastRenderedPageBreak/>
        <w:t>Administratorem Twoich danych osobowych jest Burmistrz Gminy Kozienice z siedzibą w Urzędzie Miejskim w Kozienicach ul. Parkowa 5, 26-900 Kozienice, tel. 48-611-71-00.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E7A40">
        <w:rPr>
          <w:i/>
          <w:sz w:val="20"/>
        </w:rPr>
        <w:t>Twoje dane osobowe przetwarzane będą w celu realizacji czynności urzędowych, tj.:</w:t>
      </w:r>
      <w:r>
        <w:rPr>
          <w:i/>
          <w:sz w:val="20"/>
        </w:rPr>
        <w:t xml:space="preserve"> 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wypełniania obowiązku prawnego ciążącego na Administratorze w związku z realizowaniem zadań przez Urząd Miejski w Kozienicach na podstawie art. 6 ust. 1 lit. c Rozporządzenia;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wykonywania zadania realizowanego w interesie publicznym lub w ramach sprawowania władzy publicznej powierzonej Administratorowi w związku z realizowaniem zadań przez</w:t>
      </w:r>
      <w:r>
        <w:rPr>
          <w:i/>
          <w:sz w:val="20"/>
        </w:rPr>
        <w:t xml:space="preserve"> Urząd</w:t>
      </w:r>
      <w:r w:rsidRPr="00453FD8">
        <w:rPr>
          <w:i/>
          <w:sz w:val="20"/>
        </w:rPr>
        <w:t xml:space="preserve"> Miejski </w:t>
      </w:r>
      <w:r>
        <w:rPr>
          <w:i/>
          <w:sz w:val="20"/>
        </w:rPr>
        <w:br/>
      </w:r>
      <w:r w:rsidRPr="00453FD8">
        <w:rPr>
          <w:i/>
          <w:sz w:val="20"/>
        </w:rPr>
        <w:t>w Kozienicach na podstawie art. 6 ust. 1 lit e Rozporządzenia;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prowadzenia korespondencji, w tym korespondencji elektronicznej na podstawie art. 6 ust. 1 lit. A lub c lub e Rozporządzenia</w:t>
      </w:r>
      <w:r>
        <w:rPr>
          <w:i/>
          <w:sz w:val="20"/>
        </w:rPr>
        <w:t>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danych w celu wskazanym powyżej, Twoje dane osobowe mogą być udostępniane innym odbiorcom lub kategoriom odbiorców. Odbiorcami danych mogą być: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podmioty upoważnione do odbioru Twoich danych osobowych na podstawie odpowiednich przepisów prawa;</w:t>
      </w:r>
    </w:p>
    <w:p w:rsidR="00B733CB" w:rsidRPr="00721774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podmioty, które przetwarzają Twoje dane osobowe w imieniu Administratora, na podstawie zawartej umowy powierzenia danych osobowych (tzw. Podmioty przetwarzające).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Twoje dane osobowe będą przetwarzane przez okres niezbędny do realizacji wskazanego w pkt 3 celu przetwarzania, w tym również obowiązku archiwizacyjnego wynikającego z przepisów prawa.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przez Administratora danych osobowych przysługuje Ci: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prawo dostępu do treści danych, na podstawie art. 15 Rozporządzenia;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do sprostowania danych, na podstawie art. 16 Rozporządzenia;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do ograniczenia przetwarzania danych, na podstawie art. 18 Rozporządzenia;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wniesienia sprzeciwu wobec przetwarzania danych, na podstawie art. 21 Rozporządzenia.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 xml:space="preserve">W przypadku, w którym przetwarzanie Twoich danych odbywa się na podstawie zgody (tj. art. 6 ust. 1 lit. A Rozporządzenia), przysługuje Ci prawo do cofnięcia jej w dowolnym momencie, bez wpływu na zgodność </w:t>
      </w:r>
      <w:r>
        <w:rPr>
          <w:i/>
          <w:sz w:val="20"/>
        </w:rPr>
        <w:br/>
      </w:r>
      <w:r w:rsidRPr="00721774">
        <w:rPr>
          <w:i/>
          <w:sz w:val="20"/>
        </w:rPr>
        <w:t>z prawem przetwarzania, którego dokonano na podstawie zgody przed jej cofnięciem.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Masz prawo wniesienia skargi do organu nadzorczego, tj. Prezesa Urzędu Ochrony Danych Osobowych, gdy uznasz, że przetwarzanie danych osobowych narusza przepisy Rozporządzenia.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 xml:space="preserve">Podanie przez Ciebie danych osobowych jest warunkiem prowadzenia sprawy w Urzędzie </w:t>
      </w:r>
      <w:r>
        <w:rPr>
          <w:i/>
          <w:sz w:val="20"/>
        </w:rPr>
        <w:t>Miejskim w Kozienicach</w:t>
      </w:r>
      <w:r w:rsidRPr="00721774">
        <w:rPr>
          <w:i/>
          <w:sz w:val="20"/>
        </w:rPr>
        <w:t>. Przy czym podanie danych jest:</w:t>
      </w:r>
    </w:p>
    <w:p w:rsidR="00B733CB" w:rsidRDefault="00B733CB" w:rsidP="00B733CB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Obowiązkowe</w:t>
      </w:r>
      <w:r>
        <w:rPr>
          <w:i/>
          <w:sz w:val="20"/>
        </w:rPr>
        <w:t xml:space="preserve"> w zakresie wymaganym ustawą z dn. 11 marca 2022 r. o obronie Ojczyzny.</w:t>
      </w:r>
    </w:p>
    <w:p w:rsidR="00B733CB" w:rsidRPr="00721774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Twoje dane nie będą przetwarzane w sposób zautomatyzowany, w tym również w formie profilowania.</w:t>
      </w:r>
    </w:p>
    <w:p w:rsidR="00B733CB" w:rsidRDefault="00B733CB" w:rsidP="00B733CB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E7A40">
        <w:rPr>
          <w:i/>
          <w:sz w:val="20"/>
        </w:rPr>
        <w:t xml:space="preserve">Wszelką korespondencję w sprawach związanych z przetwarzaniem Państwa danych osobowych prosimy kierować na adres administratora lub na adres: </w:t>
      </w:r>
      <w:hyperlink r:id="rId5" w:history="1">
        <w:r w:rsidRPr="00052661">
          <w:rPr>
            <w:rStyle w:val="Hipercze"/>
            <w:i/>
            <w:sz w:val="20"/>
          </w:rPr>
          <w:t>iod@kozienice.pl</w:t>
        </w:r>
      </w:hyperlink>
      <w:r w:rsidRPr="007E7A40">
        <w:rPr>
          <w:i/>
          <w:sz w:val="20"/>
        </w:rPr>
        <w:t>.</w:t>
      </w:r>
    </w:p>
    <w:p w:rsidR="00691E99" w:rsidRPr="00324EEF" w:rsidRDefault="00691E99" w:rsidP="00B733CB">
      <w:pPr>
        <w:tabs>
          <w:tab w:val="left" w:leader="dot" w:pos="8931"/>
        </w:tabs>
      </w:pPr>
    </w:p>
    <w:sectPr w:rsidR="00691E99" w:rsidRPr="00324EEF" w:rsidSect="00B733C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EF"/>
    <w:rsid w:val="00172FE3"/>
    <w:rsid w:val="00324EEF"/>
    <w:rsid w:val="003E61FD"/>
    <w:rsid w:val="00691E99"/>
    <w:rsid w:val="0078198B"/>
    <w:rsid w:val="00A63115"/>
    <w:rsid w:val="00B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8C9D2-B896-4B03-A0A8-9B3A51D5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B733CB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B733CB"/>
  </w:style>
  <w:style w:type="character" w:styleId="Hipercze">
    <w:name w:val="Hyperlink"/>
    <w:basedOn w:val="Domylnaczcionkaakapitu"/>
    <w:uiPriority w:val="99"/>
    <w:unhideWhenUsed/>
    <w:rsid w:val="00B73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zie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Sulima-Giza</dc:creator>
  <cp:keywords/>
  <dc:description/>
  <cp:lastModifiedBy>Anna Sulima-Giza</cp:lastModifiedBy>
  <cp:revision>2</cp:revision>
  <cp:lastPrinted>2024-03-11T14:38:00Z</cp:lastPrinted>
  <dcterms:created xsi:type="dcterms:W3CDTF">2024-03-11T13:55:00Z</dcterms:created>
  <dcterms:modified xsi:type="dcterms:W3CDTF">2024-12-12T13:05:00Z</dcterms:modified>
</cp:coreProperties>
</file>